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EE6E16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B05416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B0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B0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653A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05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В.Г. Горецкий, рекомендовано Министерством про</w:t>
            </w:r>
            <w:r w:rsidR="00B05416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«Просвещение», 2020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B0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З.В.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05416" w:rsidRPr="00B05416" w:rsidRDefault="00B05416" w:rsidP="00B05416">
            <w:pPr>
              <w:ind w:firstLine="709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hAnsi="Times New Roman" w:cs="Times New Roman"/>
                <w:sz w:val="24"/>
                <w:szCs w:val="24"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B05416" w:rsidRPr="00B05416" w:rsidRDefault="00B05416" w:rsidP="00B054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hAnsi="Times New Roman" w:cs="Times New Roman"/>
                <w:sz w:val="24"/>
                <w:szCs w:val="24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B05416" w:rsidRPr="00B05416" w:rsidRDefault="00B05416" w:rsidP="00B054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реализацию средствами предмета «Русский язык» основных задач образовательной области «Филология»: </w:t>
            </w:r>
          </w:p>
          <w:p w:rsidR="00B05416" w:rsidRPr="00B05416" w:rsidRDefault="00B05416" w:rsidP="00B054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hAnsi="Times New Roman" w:cs="Times New Roman"/>
                <w:sz w:val="24"/>
                <w:szCs w:val="24"/>
              </w:rPr>
      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B05416" w:rsidRPr="00B05416" w:rsidRDefault="00B05416" w:rsidP="00B054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hAnsi="Times New Roman" w:cs="Times New Roman"/>
                <w:sz w:val="24"/>
                <w:szCs w:val="24"/>
              </w:rPr>
              <w:t xml:space="preserve">— развитие диалогической и монологической устной и письменной речи; </w:t>
            </w:r>
          </w:p>
          <w:p w:rsidR="00B05416" w:rsidRPr="00B05416" w:rsidRDefault="00B05416" w:rsidP="00B054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hAnsi="Times New Roman" w:cs="Times New Roman"/>
                <w:sz w:val="24"/>
                <w:szCs w:val="24"/>
              </w:rPr>
              <w:t>— развитие коммуника</w:t>
            </w:r>
            <w:r w:rsidRPr="00B05416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умений;</w:t>
            </w:r>
          </w:p>
          <w:p w:rsidR="00B05416" w:rsidRPr="00B05416" w:rsidRDefault="00B05416" w:rsidP="00B054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hAnsi="Times New Roman" w:cs="Times New Roman"/>
                <w:sz w:val="24"/>
                <w:szCs w:val="24"/>
              </w:rPr>
              <w:t xml:space="preserve">— развитие нравственных и эстетических чувств; </w:t>
            </w:r>
          </w:p>
          <w:p w:rsidR="00BA6467" w:rsidRPr="00BA6467" w:rsidRDefault="00B05416" w:rsidP="00B054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hAnsi="Times New Roman" w:cs="Times New Roman"/>
                <w:sz w:val="24"/>
                <w:szCs w:val="24"/>
              </w:rPr>
              <w:t>— развитие способностей к творческой деятель</w:t>
            </w:r>
            <w:r w:rsidRPr="00B0541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B0541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речь-2ч</w:t>
            </w:r>
          </w:p>
          <w:p w:rsidR="00B05416" w:rsidRDefault="00B0541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Предложение. Словосочетание – 11ч</w:t>
            </w:r>
          </w:p>
          <w:p w:rsidR="00B05416" w:rsidRDefault="00B0541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в языке и речи – 19ч</w:t>
            </w:r>
          </w:p>
          <w:p w:rsidR="00B05416" w:rsidRDefault="00B0541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 – 14ч</w:t>
            </w:r>
          </w:p>
          <w:p w:rsidR="00B05416" w:rsidRDefault="00B0541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 – 23ч</w:t>
            </w:r>
          </w:p>
          <w:p w:rsidR="00B05416" w:rsidRDefault="00B0541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 – 61ч</w:t>
            </w:r>
          </w:p>
          <w:p w:rsidR="00B05416" w:rsidRDefault="00B0541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– 3ч</w:t>
            </w:r>
          </w:p>
          <w:p w:rsidR="00B05416" w:rsidRPr="006F13AC" w:rsidRDefault="00B0541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133ч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653A8E"/>
    <w:rsid w:val="006F13AC"/>
    <w:rsid w:val="00812F01"/>
    <w:rsid w:val="00B05416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2021-01-23T04:51:00Z</dcterms:created>
  <dcterms:modified xsi:type="dcterms:W3CDTF">2021-01-23T04:51:00Z</dcterms:modified>
</cp:coreProperties>
</file>